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0985A" w14:textId="35305357" w:rsidR="002B604B" w:rsidRDefault="002B604B" w:rsidP="002B604B">
      <w:pPr>
        <w:jc w:val="center"/>
        <w:rPr>
          <w:b/>
          <w:sz w:val="28"/>
          <w:szCs w:val="28"/>
        </w:rPr>
      </w:pPr>
      <w:r w:rsidRPr="00653970">
        <w:rPr>
          <w:rFonts w:ascii="Times" w:hAnsi="Times" w:cs="Times New Roman"/>
          <w:noProof/>
          <w:sz w:val="20"/>
          <w:szCs w:val="20"/>
          <w:lang w:eastAsia="en-GB"/>
        </w:rPr>
        <w:drawing>
          <wp:inline distT="0" distB="0" distL="0" distR="0" wp14:anchorId="292999E4" wp14:editId="3C017A0C">
            <wp:extent cx="3162058" cy="697327"/>
            <wp:effectExtent l="0" t="0" r="63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056" cy="70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A06A0" w14:textId="77777777" w:rsidR="00DD64D6" w:rsidRDefault="00DD64D6" w:rsidP="002B604B">
      <w:pPr>
        <w:jc w:val="center"/>
        <w:rPr>
          <w:b/>
          <w:sz w:val="28"/>
          <w:szCs w:val="28"/>
        </w:rPr>
      </w:pPr>
    </w:p>
    <w:p w14:paraId="6E816CF7" w14:textId="69722D9A" w:rsidR="00D708AC" w:rsidRDefault="00653ACF" w:rsidP="00DD64D6">
      <w:pPr>
        <w:jc w:val="both"/>
        <w:rPr>
          <w:sz w:val="28"/>
          <w:szCs w:val="28"/>
        </w:rPr>
      </w:pPr>
      <w:r w:rsidRPr="002B604B">
        <w:rPr>
          <w:sz w:val="28"/>
          <w:szCs w:val="28"/>
        </w:rPr>
        <w:t>Connecting Communities</w:t>
      </w:r>
      <w:r w:rsidR="00DF4D19">
        <w:rPr>
          <w:sz w:val="28"/>
          <w:szCs w:val="28"/>
        </w:rPr>
        <w:t xml:space="preserve"> services operate in all Suffolk Districts.  </w:t>
      </w:r>
      <w:r w:rsidR="00EC1A57">
        <w:rPr>
          <w:sz w:val="28"/>
          <w:szCs w:val="28"/>
        </w:rPr>
        <w:t>In recognition of the local diversity of o</w:t>
      </w:r>
      <w:r w:rsidR="00DF4D19">
        <w:rPr>
          <w:sz w:val="28"/>
          <w:szCs w:val="28"/>
        </w:rPr>
        <w:t>ur county districts</w:t>
      </w:r>
      <w:r w:rsidR="00EC1A57">
        <w:rPr>
          <w:sz w:val="28"/>
          <w:szCs w:val="28"/>
        </w:rPr>
        <w:t xml:space="preserve">, the community transport service </w:t>
      </w:r>
      <w:r w:rsidR="00DF4D19">
        <w:rPr>
          <w:sz w:val="28"/>
          <w:szCs w:val="28"/>
        </w:rPr>
        <w:t xml:space="preserve"> operators have varied transport offers. </w:t>
      </w:r>
      <w:r w:rsidR="001757C2">
        <w:rPr>
          <w:sz w:val="28"/>
          <w:szCs w:val="28"/>
        </w:rPr>
        <w:t xml:space="preserve">This means that since they launched in 2016 not </w:t>
      </w:r>
      <w:r w:rsidR="00DF4D19">
        <w:rPr>
          <w:sz w:val="28"/>
          <w:szCs w:val="28"/>
        </w:rPr>
        <w:t xml:space="preserve">all services have been able to accept </w:t>
      </w:r>
      <w:r w:rsidR="00D16FFC">
        <w:rPr>
          <w:sz w:val="28"/>
          <w:szCs w:val="28"/>
        </w:rPr>
        <w:t>ENCTS (English National Concessionary Travel Scheme) free travel bus passes</w:t>
      </w:r>
      <w:r w:rsidR="00DF4D19">
        <w:rPr>
          <w:sz w:val="28"/>
          <w:szCs w:val="28"/>
        </w:rPr>
        <w:t>.</w:t>
      </w:r>
    </w:p>
    <w:p w14:paraId="763E2960" w14:textId="74C1F4F1" w:rsidR="00DF4D19" w:rsidRPr="002B604B" w:rsidRDefault="000145DC" w:rsidP="00DD64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want </w:t>
      </w:r>
      <w:r w:rsidR="00CA3381">
        <w:rPr>
          <w:sz w:val="28"/>
          <w:szCs w:val="28"/>
        </w:rPr>
        <w:t xml:space="preserve">Suffolk residents to have </w:t>
      </w:r>
      <w:r>
        <w:rPr>
          <w:sz w:val="28"/>
          <w:szCs w:val="28"/>
        </w:rPr>
        <w:t xml:space="preserve">equality on costs for all passengers and </w:t>
      </w:r>
      <w:r w:rsidR="00EC1A57">
        <w:rPr>
          <w:sz w:val="28"/>
          <w:szCs w:val="28"/>
        </w:rPr>
        <w:t>consistency on the use of</w:t>
      </w:r>
      <w:r w:rsidR="00C75152">
        <w:rPr>
          <w:sz w:val="28"/>
          <w:szCs w:val="28"/>
        </w:rPr>
        <w:t xml:space="preserve"> </w:t>
      </w:r>
      <w:r w:rsidR="009837A9">
        <w:rPr>
          <w:sz w:val="28"/>
          <w:szCs w:val="28"/>
        </w:rPr>
        <w:t xml:space="preserve">travel </w:t>
      </w:r>
      <w:r w:rsidR="00C75152">
        <w:rPr>
          <w:sz w:val="28"/>
          <w:szCs w:val="28"/>
        </w:rPr>
        <w:t xml:space="preserve">bus </w:t>
      </w:r>
      <w:r>
        <w:rPr>
          <w:sz w:val="28"/>
          <w:szCs w:val="28"/>
        </w:rPr>
        <w:t xml:space="preserve">passes </w:t>
      </w:r>
      <w:r w:rsidR="00EC1A57">
        <w:rPr>
          <w:sz w:val="28"/>
          <w:szCs w:val="28"/>
        </w:rPr>
        <w:t>as there is no statutory requirement to give free travel for pre-booked seats</w:t>
      </w:r>
      <w:r>
        <w:rPr>
          <w:sz w:val="28"/>
          <w:szCs w:val="28"/>
        </w:rPr>
        <w:t>.</w:t>
      </w:r>
      <w:r w:rsidR="00335FBE">
        <w:rPr>
          <w:sz w:val="28"/>
          <w:szCs w:val="28"/>
        </w:rPr>
        <w:t xml:space="preserve">  </w:t>
      </w:r>
      <w:r w:rsidR="0029174D">
        <w:rPr>
          <w:sz w:val="28"/>
          <w:szCs w:val="28"/>
        </w:rPr>
        <w:t>So,</w:t>
      </w:r>
      <w:r w:rsidR="00335FBE">
        <w:rPr>
          <w:sz w:val="28"/>
          <w:szCs w:val="28"/>
        </w:rPr>
        <w:t xml:space="preserve"> f</w:t>
      </w:r>
      <w:r w:rsidR="002547FD">
        <w:rPr>
          <w:sz w:val="28"/>
          <w:szCs w:val="28"/>
        </w:rPr>
        <w:t>rom</w:t>
      </w:r>
      <w:r>
        <w:rPr>
          <w:sz w:val="28"/>
          <w:szCs w:val="28"/>
        </w:rPr>
        <w:t xml:space="preserve"> </w:t>
      </w:r>
      <w:r w:rsidR="00244196">
        <w:rPr>
          <w:sz w:val="28"/>
          <w:szCs w:val="28"/>
        </w:rPr>
        <w:t xml:space="preserve">1 </w:t>
      </w:r>
      <w:r w:rsidR="00BD330F">
        <w:rPr>
          <w:sz w:val="28"/>
          <w:szCs w:val="28"/>
        </w:rPr>
        <w:t>April 2019</w:t>
      </w:r>
      <w:r>
        <w:rPr>
          <w:sz w:val="28"/>
          <w:szCs w:val="28"/>
        </w:rPr>
        <w:t xml:space="preserve"> all </w:t>
      </w:r>
      <w:r w:rsidR="002547FD">
        <w:rPr>
          <w:sz w:val="28"/>
          <w:szCs w:val="28"/>
        </w:rPr>
        <w:t xml:space="preserve">Connecting Communities </w:t>
      </w:r>
      <w:r>
        <w:rPr>
          <w:sz w:val="28"/>
          <w:szCs w:val="28"/>
        </w:rPr>
        <w:t>passengers will be charged fares</w:t>
      </w:r>
      <w:r w:rsidR="0029174D">
        <w:rPr>
          <w:sz w:val="28"/>
          <w:szCs w:val="28"/>
        </w:rPr>
        <w:t xml:space="preserve">, and </w:t>
      </w:r>
      <w:r w:rsidR="00C75152">
        <w:rPr>
          <w:sz w:val="28"/>
          <w:szCs w:val="28"/>
        </w:rPr>
        <w:t xml:space="preserve">free bus </w:t>
      </w:r>
      <w:r w:rsidR="0029174D">
        <w:rPr>
          <w:sz w:val="28"/>
          <w:szCs w:val="28"/>
        </w:rPr>
        <w:t>passes will no longer to be accepted</w:t>
      </w:r>
      <w:r w:rsidR="002547FD">
        <w:rPr>
          <w:sz w:val="28"/>
          <w:szCs w:val="28"/>
        </w:rPr>
        <w:t xml:space="preserve">.  </w:t>
      </w:r>
      <w:r w:rsidR="0029174D">
        <w:rPr>
          <w:sz w:val="28"/>
          <w:szCs w:val="28"/>
        </w:rPr>
        <w:t xml:space="preserve">The good news is that </w:t>
      </w:r>
      <w:r w:rsidR="002547FD">
        <w:rPr>
          <w:sz w:val="28"/>
          <w:szCs w:val="28"/>
        </w:rPr>
        <w:t>fares</w:t>
      </w:r>
      <w:r>
        <w:rPr>
          <w:sz w:val="28"/>
          <w:szCs w:val="28"/>
        </w:rPr>
        <w:t xml:space="preserve"> will </w:t>
      </w:r>
      <w:r w:rsidR="002547FD">
        <w:rPr>
          <w:sz w:val="28"/>
          <w:szCs w:val="28"/>
        </w:rPr>
        <w:t>not</w:t>
      </w:r>
      <w:r w:rsidR="0029174D">
        <w:rPr>
          <w:sz w:val="28"/>
          <w:szCs w:val="28"/>
        </w:rPr>
        <w:t xml:space="preserve"> be</w:t>
      </w:r>
      <w:r w:rsidR="002547FD">
        <w:rPr>
          <w:sz w:val="28"/>
          <w:szCs w:val="28"/>
        </w:rPr>
        <w:t xml:space="preserve"> increase</w:t>
      </w:r>
      <w:r w:rsidR="0029174D">
        <w:rPr>
          <w:sz w:val="28"/>
          <w:szCs w:val="28"/>
        </w:rPr>
        <w:t>d this year</w:t>
      </w:r>
      <w:r w:rsidR="009837A9">
        <w:rPr>
          <w:sz w:val="28"/>
          <w:szCs w:val="28"/>
        </w:rPr>
        <w:t>;</w:t>
      </w:r>
      <w:r w:rsidR="0029174D">
        <w:rPr>
          <w:sz w:val="28"/>
          <w:szCs w:val="28"/>
        </w:rPr>
        <w:t xml:space="preserve"> we will ensure they </w:t>
      </w:r>
      <w:r w:rsidR="002547FD">
        <w:rPr>
          <w:sz w:val="28"/>
          <w:szCs w:val="28"/>
        </w:rPr>
        <w:t>remain affordable in line with local bus services.</w:t>
      </w:r>
    </w:p>
    <w:p w14:paraId="49C64C93" w14:textId="77777777" w:rsidR="00653ACF" w:rsidRDefault="00291F45" w:rsidP="00DD64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Details about your area </w:t>
      </w:r>
      <w:r w:rsidR="009837A9">
        <w:rPr>
          <w:sz w:val="28"/>
          <w:szCs w:val="28"/>
        </w:rPr>
        <w:t>Connecting Communities</w:t>
      </w:r>
      <w:r>
        <w:rPr>
          <w:sz w:val="28"/>
          <w:szCs w:val="28"/>
        </w:rPr>
        <w:t xml:space="preserve"> service </w:t>
      </w:r>
      <w:r w:rsidR="009837A9">
        <w:rPr>
          <w:sz w:val="28"/>
          <w:szCs w:val="28"/>
        </w:rPr>
        <w:t xml:space="preserve">can be viewed online here </w:t>
      </w:r>
      <w:hyperlink r:id="rId5" w:history="1">
        <w:r w:rsidR="009837A9" w:rsidRPr="00525A89">
          <w:rPr>
            <w:rStyle w:val="Hyperlink"/>
            <w:sz w:val="28"/>
            <w:szCs w:val="28"/>
          </w:rPr>
          <w:t>https://communities.suffolkonboard.com/my-area/</w:t>
        </w:r>
      </w:hyperlink>
    </w:p>
    <w:p w14:paraId="57747140" w14:textId="6FA07509" w:rsidR="009837A9" w:rsidRDefault="009837A9" w:rsidP="00DD64D6">
      <w:pPr>
        <w:jc w:val="both"/>
        <w:rPr>
          <w:sz w:val="28"/>
          <w:szCs w:val="28"/>
        </w:rPr>
      </w:pPr>
    </w:p>
    <w:p w14:paraId="79B6D1C7" w14:textId="77777777" w:rsidR="00436532" w:rsidRDefault="00436532" w:rsidP="00DD64D6">
      <w:pPr>
        <w:jc w:val="both"/>
        <w:rPr>
          <w:sz w:val="28"/>
          <w:szCs w:val="28"/>
        </w:rPr>
      </w:pPr>
    </w:p>
    <w:p w14:paraId="745F8FC9" w14:textId="13BAAFE0" w:rsidR="00436532" w:rsidRDefault="00436532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Passenger Transport Unit</w:t>
      </w:r>
    </w:p>
    <w:p w14:paraId="7BF9D945" w14:textId="736764B3" w:rsidR="00436532" w:rsidRDefault="00436532">
      <w:pPr>
        <w:rPr>
          <w:sz w:val="28"/>
          <w:szCs w:val="28"/>
        </w:rPr>
      </w:pPr>
      <w:r>
        <w:rPr>
          <w:sz w:val="28"/>
          <w:szCs w:val="28"/>
        </w:rPr>
        <w:t>Growth, Highways &amp; Infrastructure</w:t>
      </w:r>
    </w:p>
    <w:p w14:paraId="16F842D5" w14:textId="267605BA" w:rsidR="00436532" w:rsidRDefault="00436532">
      <w:pPr>
        <w:rPr>
          <w:sz w:val="28"/>
          <w:szCs w:val="28"/>
        </w:rPr>
      </w:pPr>
      <w:r>
        <w:rPr>
          <w:sz w:val="28"/>
          <w:szCs w:val="28"/>
        </w:rPr>
        <w:t>Suffolk County Council</w:t>
      </w:r>
    </w:p>
    <w:p w14:paraId="18C678F4" w14:textId="4E5CD018" w:rsidR="00436532" w:rsidRDefault="00436532">
      <w:pPr>
        <w:rPr>
          <w:sz w:val="28"/>
          <w:szCs w:val="28"/>
        </w:rPr>
      </w:pPr>
      <w:r>
        <w:rPr>
          <w:sz w:val="28"/>
          <w:szCs w:val="28"/>
        </w:rPr>
        <w:t>Constantine House</w:t>
      </w:r>
    </w:p>
    <w:p w14:paraId="68ACD509" w14:textId="58EBF846" w:rsidR="00436532" w:rsidRDefault="00436532">
      <w:pPr>
        <w:rPr>
          <w:sz w:val="28"/>
          <w:szCs w:val="28"/>
        </w:rPr>
      </w:pPr>
      <w:r>
        <w:rPr>
          <w:sz w:val="28"/>
          <w:szCs w:val="28"/>
        </w:rPr>
        <w:t>5 Constantine Road</w:t>
      </w:r>
    </w:p>
    <w:p w14:paraId="583AF18C" w14:textId="77777777" w:rsidR="00436532" w:rsidRDefault="00436532">
      <w:pPr>
        <w:rPr>
          <w:sz w:val="28"/>
          <w:szCs w:val="28"/>
        </w:rPr>
      </w:pPr>
      <w:r>
        <w:rPr>
          <w:sz w:val="28"/>
          <w:szCs w:val="28"/>
        </w:rPr>
        <w:t xml:space="preserve">Ipswich, </w:t>
      </w:r>
    </w:p>
    <w:p w14:paraId="24F7A4E4" w14:textId="336F8480" w:rsidR="00436532" w:rsidRDefault="00436532">
      <w:pPr>
        <w:rPr>
          <w:sz w:val="28"/>
          <w:szCs w:val="28"/>
        </w:rPr>
      </w:pPr>
      <w:r>
        <w:rPr>
          <w:sz w:val="28"/>
          <w:szCs w:val="28"/>
        </w:rPr>
        <w:t>IP1 2DH</w:t>
      </w:r>
    </w:p>
    <w:p w14:paraId="518EB5B0" w14:textId="6ADCF7A1" w:rsidR="00436532" w:rsidRDefault="00436532">
      <w:pPr>
        <w:rPr>
          <w:sz w:val="28"/>
          <w:szCs w:val="28"/>
        </w:rPr>
      </w:pPr>
    </w:p>
    <w:p w14:paraId="3A14BB66" w14:textId="4161C9F6" w:rsidR="00436532" w:rsidRPr="00653ACF" w:rsidRDefault="00436532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F8DB011" wp14:editId="59A863E0">
            <wp:extent cx="1819275" cy="314325"/>
            <wp:effectExtent l="0" t="0" r="9525" b="9525"/>
            <wp:docPr id="1" name="Picture 1" descr="Suffolkonboard Email Signature-01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uffolkonboard Email Signature-01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6532" w:rsidRPr="00653A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CF"/>
    <w:rsid w:val="000145DC"/>
    <w:rsid w:val="001438FE"/>
    <w:rsid w:val="001757C2"/>
    <w:rsid w:val="00244196"/>
    <w:rsid w:val="002547FD"/>
    <w:rsid w:val="0029174D"/>
    <w:rsid w:val="00291F45"/>
    <w:rsid w:val="002B604B"/>
    <w:rsid w:val="00334A55"/>
    <w:rsid w:val="00335FBE"/>
    <w:rsid w:val="00436532"/>
    <w:rsid w:val="00653ACF"/>
    <w:rsid w:val="009837A9"/>
    <w:rsid w:val="00BD330F"/>
    <w:rsid w:val="00C75152"/>
    <w:rsid w:val="00CA1538"/>
    <w:rsid w:val="00CA3381"/>
    <w:rsid w:val="00D16FFC"/>
    <w:rsid w:val="00D708AC"/>
    <w:rsid w:val="00DD64D6"/>
    <w:rsid w:val="00DF4D19"/>
    <w:rsid w:val="00EC1A57"/>
    <w:rsid w:val="00F0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9E5E"/>
  <w15:chartTrackingRefBased/>
  <w15:docId w15:val="{84D94CAD-B28D-438E-9972-9987AE3B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7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ffolkonboard.com/" TargetMode="External"/><Relationship Id="rId5" Type="http://schemas.openxmlformats.org/officeDocument/2006/relationships/hyperlink" Target="https://communities.suffolkonboard.com/my-area/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Davey</dc:creator>
  <cp:keywords/>
  <dc:description/>
  <cp:lastModifiedBy>Sue Davey</cp:lastModifiedBy>
  <cp:revision>3</cp:revision>
  <cp:lastPrinted>2019-02-21T15:55:00Z</cp:lastPrinted>
  <dcterms:created xsi:type="dcterms:W3CDTF">2019-02-21T15:54:00Z</dcterms:created>
  <dcterms:modified xsi:type="dcterms:W3CDTF">2019-02-21T15:56:00Z</dcterms:modified>
</cp:coreProperties>
</file>